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C89" w:rsidRP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C89">
        <w:rPr>
          <w:rFonts w:ascii="Times New Roman" w:hAnsi="Times New Roman" w:cs="Times New Roman"/>
          <w:sz w:val="24"/>
          <w:szCs w:val="24"/>
        </w:rPr>
        <w:t>Advanced Nursing Practice Theories</w:t>
      </w:r>
    </w:p>
    <w:p w:rsidR="00967C89" w:rsidRP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C89">
        <w:rPr>
          <w:rFonts w:ascii="Times New Roman" w:hAnsi="Times New Roman" w:cs="Times New Roman"/>
          <w:sz w:val="24"/>
          <w:szCs w:val="24"/>
        </w:rPr>
        <w:t>University Affiliation</w:t>
      </w:r>
    </w:p>
    <w:p w:rsidR="00967C89" w:rsidRP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C89">
        <w:rPr>
          <w:rFonts w:ascii="Times New Roman" w:hAnsi="Times New Roman" w:cs="Times New Roman"/>
          <w:sz w:val="24"/>
          <w:szCs w:val="24"/>
        </w:rPr>
        <w:t>Student’s Name</w:t>
      </w:r>
    </w:p>
    <w:p w:rsidR="00967C89" w:rsidRDefault="00967C89" w:rsidP="00967C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C89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2C5DF6" w:rsidRDefault="00AB1C27" w:rsidP="002C5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DF6">
        <w:rPr>
          <w:rFonts w:ascii="Times New Roman" w:hAnsi="Times New Roman" w:cs="Times New Roman"/>
          <w:b/>
          <w:sz w:val="24"/>
          <w:szCs w:val="24"/>
        </w:rPr>
        <w:lastRenderedPageBreak/>
        <w:t>Advanced</w:t>
      </w:r>
      <w:r w:rsidR="0011369F" w:rsidRPr="002C5D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5DF6" w:rsidRPr="002C5DF6">
        <w:rPr>
          <w:rFonts w:ascii="Times New Roman" w:hAnsi="Times New Roman" w:cs="Times New Roman"/>
          <w:b/>
          <w:sz w:val="24"/>
          <w:szCs w:val="24"/>
        </w:rPr>
        <w:t>Nursing Practice Theories</w:t>
      </w:r>
    </w:p>
    <w:p w:rsidR="0011369F" w:rsidRDefault="001957D4" w:rsidP="00CA5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15A9F">
        <w:rPr>
          <w:rFonts w:ascii="Times New Roman" w:hAnsi="Times New Roman" w:cs="Times New Roman"/>
          <w:sz w:val="24"/>
          <w:szCs w:val="24"/>
        </w:rPr>
        <w:t>Advanced nurses operate within the dynamic and complex world of medicine</w:t>
      </w:r>
      <w:r w:rsidR="00D40D08">
        <w:rPr>
          <w:rFonts w:ascii="Times New Roman" w:hAnsi="Times New Roman" w:cs="Times New Roman"/>
          <w:sz w:val="24"/>
          <w:szCs w:val="24"/>
        </w:rPr>
        <w:t xml:space="preserve">. These nurses require nursing conceptual models that are developed from </w:t>
      </w:r>
      <w:r w:rsidR="00EB770A">
        <w:rPr>
          <w:rFonts w:ascii="Times New Roman" w:hAnsi="Times New Roman" w:cs="Times New Roman"/>
          <w:sz w:val="24"/>
          <w:szCs w:val="24"/>
        </w:rPr>
        <w:t xml:space="preserve">scientific data </w:t>
      </w:r>
      <w:r w:rsidR="000A2A04">
        <w:rPr>
          <w:rFonts w:ascii="Times New Roman" w:hAnsi="Times New Roman" w:cs="Times New Roman"/>
          <w:sz w:val="24"/>
          <w:szCs w:val="24"/>
        </w:rPr>
        <w:t xml:space="preserve">and reliable information to come up </w:t>
      </w:r>
      <w:r w:rsidR="00AF56E6">
        <w:rPr>
          <w:rFonts w:ascii="Times New Roman" w:hAnsi="Times New Roman" w:cs="Times New Roman"/>
          <w:sz w:val="24"/>
          <w:szCs w:val="24"/>
        </w:rPr>
        <w:t xml:space="preserve">with </w:t>
      </w:r>
      <w:r w:rsidR="000A2A04">
        <w:rPr>
          <w:rFonts w:ascii="Times New Roman" w:hAnsi="Times New Roman" w:cs="Times New Roman"/>
          <w:sz w:val="24"/>
          <w:szCs w:val="24"/>
        </w:rPr>
        <w:t xml:space="preserve">supportive concepts for patient care. </w:t>
      </w:r>
      <w:r w:rsidR="000A2A04" w:rsidRPr="00CA5197">
        <w:rPr>
          <w:rFonts w:ascii="Times New Roman" w:hAnsi="Times New Roman" w:cs="Times New Roman"/>
          <w:sz w:val="24"/>
          <w:szCs w:val="24"/>
        </w:rPr>
        <w:t xml:space="preserve">In advanced nursing practice, there are various nursing theories that </w:t>
      </w:r>
      <w:r w:rsidR="000A2A04">
        <w:rPr>
          <w:rFonts w:ascii="Times New Roman" w:hAnsi="Times New Roman" w:cs="Times New Roman"/>
          <w:sz w:val="24"/>
          <w:szCs w:val="24"/>
        </w:rPr>
        <w:t>assist advanced nurses in their practice of care</w:t>
      </w:r>
      <w:r w:rsidR="00AF56E6">
        <w:rPr>
          <w:rFonts w:ascii="Times New Roman" w:hAnsi="Times New Roman" w:cs="Times New Roman"/>
          <w:sz w:val="24"/>
          <w:szCs w:val="24"/>
        </w:rPr>
        <w:t xml:space="preserve"> </w:t>
      </w:r>
      <w:r w:rsidR="00AF56E6" w:rsidRPr="00AF56E6">
        <w:rPr>
          <w:rFonts w:ascii="Times New Roman" w:hAnsi="Times New Roman" w:cs="Times New Roman"/>
          <w:sz w:val="24"/>
          <w:szCs w:val="24"/>
        </w:rPr>
        <w:t>(Saleh, 2018)</w:t>
      </w:r>
      <w:r w:rsidR="000A2A04">
        <w:rPr>
          <w:rFonts w:ascii="Times New Roman" w:hAnsi="Times New Roman" w:cs="Times New Roman"/>
          <w:sz w:val="24"/>
          <w:szCs w:val="24"/>
        </w:rPr>
        <w:t>.</w:t>
      </w:r>
      <w:r w:rsidR="00621D08">
        <w:rPr>
          <w:rFonts w:ascii="Times New Roman" w:hAnsi="Times New Roman" w:cs="Times New Roman"/>
          <w:sz w:val="24"/>
          <w:szCs w:val="24"/>
        </w:rPr>
        <w:t xml:space="preserve"> This article aims at evaluating </w:t>
      </w:r>
      <w:r w:rsidR="00AF56E6">
        <w:rPr>
          <w:rFonts w:ascii="Times New Roman" w:hAnsi="Times New Roman" w:cs="Times New Roman"/>
          <w:sz w:val="24"/>
          <w:szCs w:val="24"/>
        </w:rPr>
        <w:t>different</w:t>
      </w:r>
      <w:r w:rsidR="00621D08">
        <w:rPr>
          <w:rFonts w:ascii="Times New Roman" w:hAnsi="Times New Roman" w:cs="Times New Roman"/>
          <w:sz w:val="24"/>
          <w:szCs w:val="24"/>
        </w:rPr>
        <w:t xml:space="preserve"> theories applied in advanced nursing practice. </w:t>
      </w:r>
      <w:r w:rsidR="003546C3">
        <w:rPr>
          <w:rFonts w:ascii="Times New Roman" w:hAnsi="Times New Roman" w:cs="Times New Roman"/>
          <w:sz w:val="24"/>
          <w:szCs w:val="24"/>
        </w:rPr>
        <w:t xml:space="preserve">These theories range from self-care theory, culture care theory, </w:t>
      </w:r>
      <w:r w:rsidR="006665A7">
        <w:rPr>
          <w:rFonts w:ascii="Times New Roman" w:hAnsi="Times New Roman" w:cs="Times New Roman"/>
          <w:sz w:val="24"/>
          <w:szCs w:val="24"/>
        </w:rPr>
        <w:t xml:space="preserve">Pender’s theory to Interpersonal relations theory. </w:t>
      </w:r>
    </w:p>
    <w:p w:rsidR="00621D08" w:rsidRPr="002C5DF6" w:rsidRDefault="00621D08" w:rsidP="002C5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DF6">
        <w:rPr>
          <w:rFonts w:ascii="Times New Roman" w:hAnsi="Times New Roman" w:cs="Times New Roman"/>
          <w:b/>
          <w:sz w:val="24"/>
          <w:szCs w:val="24"/>
        </w:rPr>
        <w:t>Self</w:t>
      </w:r>
      <w:r w:rsidR="002C5DF6" w:rsidRPr="002C5DF6">
        <w:rPr>
          <w:rFonts w:ascii="Times New Roman" w:hAnsi="Times New Roman" w:cs="Times New Roman"/>
          <w:b/>
          <w:sz w:val="24"/>
          <w:szCs w:val="24"/>
        </w:rPr>
        <w:t>-Care Theory</w:t>
      </w:r>
    </w:p>
    <w:p w:rsidR="00621D08" w:rsidRDefault="001957D4" w:rsidP="00CA5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18D9">
        <w:rPr>
          <w:rFonts w:ascii="Times New Roman" w:hAnsi="Times New Roman" w:cs="Times New Roman"/>
          <w:sz w:val="24"/>
          <w:szCs w:val="24"/>
        </w:rPr>
        <w:t xml:space="preserve">Self-care theory is a nursing concept that was coined by Dorothy Orem. Self-care theory aims at supporting the ability of nurses </w:t>
      </w:r>
      <w:r>
        <w:rPr>
          <w:rFonts w:ascii="Times New Roman" w:hAnsi="Times New Roman" w:cs="Times New Roman"/>
          <w:sz w:val="24"/>
          <w:szCs w:val="24"/>
        </w:rPr>
        <w:t xml:space="preserve">to be responsible and </w:t>
      </w:r>
      <w:r w:rsidR="00F05577">
        <w:rPr>
          <w:rFonts w:ascii="Times New Roman" w:hAnsi="Times New Roman" w:cs="Times New Roman"/>
          <w:sz w:val="24"/>
          <w:szCs w:val="24"/>
        </w:rPr>
        <w:t>self-reliant</w:t>
      </w:r>
      <w:r>
        <w:rPr>
          <w:rFonts w:ascii="Times New Roman" w:hAnsi="Times New Roman" w:cs="Times New Roman"/>
          <w:sz w:val="24"/>
          <w:szCs w:val="24"/>
        </w:rPr>
        <w:t xml:space="preserve"> to offer quality patient care to the patients</w:t>
      </w:r>
      <w:r w:rsidR="00AF56E6">
        <w:rPr>
          <w:rFonts w:ascii="Times New Roman" w:hAnsi="Times New Roman" w:cs="Times New Roman"/>
          <w:sz w:val="24"/>
          <w:szCs w:val="24"/>
        </w:rPr>
        <w:t xml:space="preserve"> </w:t>
      </w:r>
      <w:r w:rsidR="00AF56E6" w:rsidRPr="00AF56E6">
        <w:rPr>
          <w:rFonts w:ascii="Times New Roman" w:hAnsi="Times New Roman" w:cs="Times New Roman"/>
          <w:sz w:val="24"/>
          <w:szCs w:val="24"/>
        </w:rPr>
        <w:t>(Barbradozier, 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05577">
        <w:rPr>
          <w:rFonts w:ascii="Times New Roman" w:hAnsi="Times New Roman" w:cs="Times New Roman"/>
          <w:sz w:val="24"/>
          <w:szCs w:val="24"/>
        </w:rPr>
        <w:t>Th</w:t>
      </w:r>
      <w:r w:rsidR="00797930">
        <w:rPr>
          <w:rFonts w:ascii="Times New Roman" w:hAnsi="Times New Roman" w:cs="Times New Roman"/>
          <w:sz w:val="24"/>
          <w:szCs w:val="24"/>
        </w:rPr>
        <w:t>is theory can be used by advanced nurses to g</w:t>
      </w:r>
      <w:r w:rsidR="00684733">
        <w:rPr>
          <w:rFonts w:ascii="Times New Roman" w:hAnsi="Times New Roman" w:cs="Times New Roman"/>
          <w:sz w:val="24"/>
          <w:szCs w:val="24"/>
        </w:rPr>
        <w:t>uide and develop their practice.</w:t>
      </w:r>
      <w:r w:rsidR="00A02439">
        <w:rPr>
          <w:rFonts w:ascii="Times New Roman" w:hAnsi="Times New Roman" w:cs="Times New Roman"/>
          <w:sz w:val="24"/>
          <w:szCs w:val="24"/>
        </w:rPr>
        <w:t xml:space="preserve"> Self-care theory is based on </w:t>
      </w:r>
      <w:r w:rsidR="00190A23">
        <w:rPr>
          <w:rFonts w:ascii="Times New Roman" w:hAnsi="Times New Roman" w:cs="Times New Roman"/>
          <w:sz w:val="24"/>
          <w:szCs w:val="24"/>
        </w:rPr>
        <w:t xml:space="preserve">the idea that people should be aware </w:t>
      </w:r>
      <w:r w:rsidR="00AF56E6">
        <w:rPr>
          <w:rFonts w:ascii="Times New Roman" w:hAnsi="Times New Roman" w:cs="Times New Roman"/>
          <w:sz w:val="24"/>
          <w:szCs w:val="24"/>
        </w:rPr>
        <w:t>o</w:t>
      </w:r>
      <w:r w:rsidR="00190A23">
        <w:rPr>
          <w:rFonts w:ascii="Times New Roman" w:hAnsi="Times New Roman" w:cs="Times New Roman"/>
          <w:sz w:val="24"/>
          <w:szCs w:val="24"/>
        </w:rPr>
        <w:t xml:space="preserve">f their </w:t>
      </w:r>
      <w:r w:rsidR="00690BB9">
        <w:rPr>
          <w:rFonts w:ascii="Times New Roman" w:hAnsi="Times New Roman" w:cs="Times New Roman"/>
          <w:sz w:val="24"/>
          <w:szCs w:val="24"/>
        </w:rPr>
        <w:t>health issues to enhance adequate self-care.</w:t>
      </w:r>
      <w:r w:rsidR="00684733">
        <w:rPr>
          <w:rFonts w:ascii="Times New Roman" w:hAnsi="Times New Roman" w:cs="Times New Roman"/>
          <w:sz w:val="24"/>
          <w:szCs w:val="24"/>
        </w:rPr>
        <w:t xml:space="preserve"> However, it requires the nurses to incorporate other theories, laws</w:t>
      </w:r>
      <w:r w:rsidR="00AF56E6">
        <w:rPr>
          <w:rFonts w:ascii="Times New Roman" w:hAnsi="Times New Roman" w:cs="Times New Roman"/>
          <w:sz w:val="24"/>
          <w:szCs w:val="24"/>
        </w:rPr>
        <w:t>,</w:t>
      </w:r>
      <w:r w:rsidR="00684733">
        <w:rPr>
          <w:rFonts w:ascii="Times New Roman" w:hAnsi="Times New Roman" w:cs="Times New Roman"/>
          <w:sz w:val="24"/>
          <w:szCs w:val="24"/>
        </w:rPr>
        <w:t xml:space="preserve"> and principles to deliver quality and improved health care to the patients. </w:t>
      </w:r>
    </w:p>
    <w:p w:rsidR="00A02439" w:rsidRPr="002C5DF6" w:rsidRDefault="00A02439" w:rsidP="002C5D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DF6">
        <w:rPr>
          <w:rFonts w:ascii="Times New Roman" w:hAnsi="Times New Roman" w:cs="Times New Roman"/>
          <w:b/>
          <w:sz w:val="24"/>
          <w:szCs w:val="24"/>
        </w:rPr>
        <w:t xml:space="preserve">Culture </w:t>
      </w:r>
      <w:r w:rsidR="002C5DF6" w:rsidRPr="002C5DF6">
        <w:rPr>
          <w:rFonts w:ascii="Times New Roman" w:hAnsi="Times New Roman" w:cs="Times New Roman"/>
          <w:b/>
          <w:sz w:val="24"/>
          <w:szCs w:val="24"/>
        </w:rPr>
        <w:t>Care Theory</w:t>
      </w:r>
    </w:p>
    <w:p w:rsidR="00690BB9" w:rsidRDefault="007B0391" w:rsidP="00CA5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F56E6">
        <w:rPr>
          <w:rFonts w:ascii="Times New Roman" w:hAnsi="Times New Roman" w:cs="Times New Roman"/>
          <w:sz w:val="24"/>
          <w:szCs w:val="24"/>
        </w:rPr>
        <w:t>The c</w:t>
      </w:r>
      <w:r w:rsidR="0028223B">
        <w:rPr>
          <w:rFonts w:ascii="Times New Roman" w:hAnsi="Times New Roman" w:cs="Times New Roman"/>
          <w:sz w:val="24"/>
          <w:szCs w:val="24"/>
        </w:rPr>
        <w:t xml:space="preserve">ulture </w:t>
      </w:r>
      <w:r>
        <w:rPr>
          <w:rFonts w:ascii="Times New Roman" w:hAnsi="Times New Roman" w:cs="Times New Roman"/>
          <w:sz w:val="24"/>
          <w:szCs w:val="24"/>
        </w:rPr>
        <w:t xml:space="preserve">care theory was developed by </w:t>
      </w:r>
      <w:r w:rsidR="0028223B">
        <w:rPr>
          <w:rFonts w:ascii="Times New Roman" w:hAnsi="Times New Roman" w:cs="Times New Roman"/>
          <w:sz w:val="24"/>
          <w:szCs w:val="24"/>
        </w:rPr>
        <w:t xml:space="preserve">Madeleine Leininger in </w:t>
      </w:r>
      <w:r w:rsidR="00AF56E6">
        <w:rPr>
          <w:rFonts w:ascii="Times New Roman" w:hAnsi="Times New Roman" w:cs="Times New Roman"/>
          <w:sz w:val="24"/>
          <w:szCs w:val="24"/>
        </w:rPr>
        <w:t xml:space="preserve">the </w:t>
      </w:r>
      <w:r w:rsidR="0028223B">
        <w:rPr>
          <w:rFonts w:ascii="Times New Roman" w:hAnsi="Times New Roman" w:cs="Times New Roman"/>
          <w:sz w:val="24"/>
          <w:szCs w:val="24"/>
        </w:rPr>
        <w:t xml:space="preserve">1960s. </w:t>
      </w:r>
      <w:r w:rsidR="00C84671">
        <w:rPr>
          <w:rFonts w:ascii="Times New Roman" w:hAnsi="Times New Roman" w:cs="Times New Roman"/>
          <w:sz w:val="24"/>
          <w:szCs w:val="24"/>
        </w:rPr>
        <w:t xml:space="preserve">Leininger views empathetic care </w:t>
      </w:r>
      <w:r w:rsidR="00AC16D4">
        <w:rPr>
          <w:rFonts w:ascii="Times New Roman" w:hAnsi="Times New Roman" w:cs="Times New Roman"/>
          <w:sz w:val="24"/>
          <w:szCs w:val="24"/>
        </w:rPr>
        <w:t xml:space="preserve">as an </w:t>
      </w:r>
      <w:r w:rsidR="00AF56E6">
        <w:rPr>
          <w:rFonts w:ascii="Times New Roman" w:hAnsi="Times New Roman" w:cs="Times New Roman"/>
          <w:sz w:val="24"/>
          <w:szCs w:val="24"/>
        </w:rPr>
        <w:t>essential</w:t>
      </w:r>
      <w:r w:rsidR="00AC16D4">
        <w:rPr>
          <w:rFonts w:ascii="Times New Roman" w:hAnsi="Times New Roman" w:cs="Times New Roman"/>
          <w:sz w:val="24"/>
          <w:szCs w:val="24"/>
        </w:rPr>
        <w:t xml:space="preserve"> aspect </w:t>
      </w:r>
      <w:r w:rsidR="00AF56E6">
        <w:rPr>
          <w:rFonts w:ascii="Times New Roman" w:hAnsi="Times New Roman" w:cs="Times New Roman"/>
          <w:sz w:val="24"/>
          <w:szCs w:val="24"/>
        </w:rPr>
        <w:t>of</w:t>
      </w:r>
      <w:r w:rsidR="00AC16D4">
        <w:rPr>
          <w:rFonts w:ascii="Times New Roman" w:hAnsi="Times New Roman" w:cs="Times New Roman"/>
          <w:sz w:val="24"/>
          <w:szCs w:val="24"/>
        </w:rPr>
        <w:t xml:space="preserve"> improved health care</w:t>
      </w:r>
      <w:r w:rsidR="00AF56E6">
        <w:rPr>
          <w:rFonts w:ascii="Times New Roman" w:hAnsi="Times New Roman" w:cs="Times New Roman"/>
          <w:sz w:val="24"/>
          <w:szCs w:val="24"/>
        </w:rPr>
        <w:t xml:space="preserve"> </w:t>
      </w:r>
      <w:r w:rsidR="00AF56E6" w:rsidRPr="00AF56E6">
        <w:rPr>
          <w:rFonts w:ascii="Times New Roman" w:hAnsi="Times New Roman" w:cs="Times New Roman"/>
          <w:sz w:val="24"/>
          <w:szCs w:val="24"/>
        </w:rPr>
        <w:t>(Barbradozier, 2018)</w:t>
      </w:r>
      <w:r w:rsidR="00AC16D4">
        <w:rPr>
          <w:rFonts w:ascii="Times New Roman" w:hAnsi="Times New Roman" w:cs="Times New Roman"/>
          <w:sz w:val="24"/>
          <w:szCs w:val="24"/>
        </w:rPr>
        <w:t xml:space="preserve">. </w:t>
      </w:r>
      <w:r w:rsidR="0028223B">
        <w:rPr>
          <w:rFonts w:ascii="Times New Roman" w:hAnsi="Times New Roman" w:cs="Times New Roman"/>
          <w:sz w:val="24"/>
          <w:szCs w:val="24"/>
        </w:rPr>
        <w:t xml:space="preserve">This theory points out that advanced nurses </w:t>
      </w:r>
      <w:r>
        <w:rPr>
          <w:rFonts w:ascii="Times New Roman" w:hAnsi="Times New Roman" w:cs="Times New Roman"/>
          <w:sz w:val="24"/>
          <w:szCs w:val="24"/>
        </w:rPr>
        <w:t xml:space="preserve">should have cultural and care knowledge </w:t>
      </w:r>
      <w:r w:rsidR="001C0DCC">
        <w:rPr>
          <w:rFonts w:ascii="Times New Roman" w:hAnsi="Times New Roman" w:cs="Times New Roman"/>
          <w:sz w:val="24"/>
          <w:szCs w:val="24"/>
        </w:rPr>
        <w:t>in their practice. C</w:t>
      </w:r>
      <w:r w:rsidR="000017AE">
        <w:rPr>
          <w:rFonts w:ascii="Times New Roman" w:hAnsi="Times New Roman" w:cs="Times New Roman"/>
          <w:sz w:val="24"/>
          <w:szCs w:val="24"/>
        </w:rPr>
        <w:t>u</w:t>
      </w:r>
      <w:r w:rsidR="001C0DCC">
        <w:rPr>
          <w:rFonts w:ascii="Times New Roman" w:hAnsi="Times New Roman" w:cs="Times New Roman"/>
          <w:sz w:val="24"/>
          <w:szCs w:val="24"/>
        </w:rPr>
        <w:t>lture care theory focuses on providing patient care in</w:t>
      </w:r>
      <w:r w:rsidR="000017AE">
        <w:rPr>
          <w:rFonts w:ascii="Times New Roman" w:hAnsi="Times New Roman" w:cs="Times New Roman"/>
          <w:sz w:val="24"/>
          <w:szCs w:val="24"/>
        </w:rPr>
        <w:t xml:space="preserve"> harmony with the culture, beliefs</w:t>
      </w:r>
      <w:r w:rsidR="00AF56E6">
        <w:rPr>
          <w:rFonts w:ascii="Times New Roman" w:hAnsi="Times New Roman" w:cs="Times New Roman"/>
          <w:sz w:val="24"/>
          <w:szCs w:val="24"/>
        </w:rPr>
        <w:t>,</w:t>
      </w:r>
      <w:r w:rsidR="000017AE">
        <w:rPr>
          <w:rFonts w:ascii="Times New Roman" w:hAnsi="Times New Roman" w:cs="Times New Roman"/>
          <w:sz w:val="24"/>
          <w:szCs w:val="24"/>
        </w:rPr>
        <w:t xml:space="preserve"> and values of the patient. </w:t>
      </w:r>
      <w:r w:rsidR="00AF56E6">
        <w:rPr>
          <w:rFonts w:ascii="Times New Roman" w:hAnsi="Times New Roman" w:cs="Times New Roman"/>
          <w:sz w:val="24"/>
          <w:szCs w:val="24"/>
        </w:rPr>
        <w:t>The a</w:t>
      </w:r>
      <w:r w:rsidR="008C3710">
        <w:rPr>
          <w:rFonts w:ascii="Times New Roman" w:hAnsi="Times New Roman" w:cs="Times New Roman"/>
          <w:sz w:val="24"/>
          <w:szCs w:val="24"/>
        </w:rPr>
        <w:t xml:space="preserve">dvanced nursing practice calls for </w:t>
      </w:r>
      <w:r w:rsidR="00AF56E6">
        <w:rPr>
          <w:rFonts w:ascii="Times New Roman" w:hAnsi="Times New Roman" w:cs="Times New Roman"/>
          <w:sz w:val="24"/>
          <w:szCs w:val="24"/>
        </w:rPr>
        <w:t xml:space="preserve">a </w:t>
      </w:r>
      <w:r w:rsidR="008C3710">
        <w:rPr>
          <w:rFonts w:ascii="Times New Roman" w:hAnsi="Times New Roman" w:cs="Times New Roman"/>
          <w:sz w:val="24"/>
          <w:szCs w:val="24"/>
        </w:rPr>
        <w:t>proper understanding of transcultural nursing and all its tenets to ensure that t</w:t>
      </w:r>
      <w:r w:rsidR="009C33A5">
        <w:rPr>
          <w:rFonts w:ascii="Times New Roman" w:hAnsi="Times New Roman" w:cs="Times New Roman"/>
          <w:sz w:val="24"/>
          <w:szCs w:val="24"/>
        </w:rPr>
        <w:t xml:space="preserve">he </w:t>
      </w:r>
      <w:r w:rsidR="008C3710">
        <w:rPr>
          <w:rFonts w:ascii="Times New Roman" w:hAnsi="Times New Roman" w:cs="Times New Roman"/>
          <w:sz w:val="24"/>
          <w:szCs w:val="24"/>
        </w:rPr>
        <w:t xml:space="preserve">nurses offer quality care to the patients. </w:t>
      </w:r>
      <w:r w:rsidR="00842337">
        <w:rPr>
          <w:rFonts w:ascii="Times New Roman" w:hAnsi="Times New Roman" w:cs="Times New Roman"/>
          <w:sz w:val="24"/>
          <w:szCs w:val="24"/>
        </w:rPr>
        <w:lastRenderedPageBreak/>
        <w:t xml:space="preserve">Nurses thus need to relate to this theory when </w:t>
      </w:r>
      <w:r w:rsidR="00AF56E6">
        <w:rPr>
          <w:rFonts w:ascii="Times New Roman" w:hAnsi="Times New Roman" w:cs="Times New Roman"/>
          <w:sz w:val="24"/>
          <w:szCs w:val="24"/>
        </w:rPr>
        <w:t>provid</w:t>
      </w:r>
      <w:r w:rsidR="00842337">
        <w:rPr>
          <w:rFonts w:ascii="Times New Roman" w:hAnsi="Times New Roman" w:cs="Times New Roman"/>
          <w:sz w:val="24"/>
          <w:szCs w:val="24"/>
        </w:rPr>
        <w:t xml:space="preserve">ing care to patients from </w:t>
      </w:r>
      <w:r w:rsidR="0096497E">
        <w:rPr>
          <w:rFonts w:ascii="Times New Roman" w:hAnsi="Times New Roman" w:cs="Times New Roman"/>
          <w:sz w:val="24"/>
          <w:szCs w:val="24"/>
        </w:rPr>
        <w:t xml:space="preserve">different cultures. </w:t>
      </w:r>
      <w:r w:rsidR="00BF62F7">
        <w:rPr>
          <w:rFonts w:ascii="Times New Roman" w:hAnsi="Times New Roman" w:cs="Times New Roman"/>
          <w:sz w:val="24"/>
          <w:szCs w:val="24"/>
        </w:rPr>
        <w:t xml:space="preserve">Maintenance of </w:t>
      </w:r>
      <w:r w:rsidR="00B23307">
        <w:rPr>
          <w:rFonts w:ascii="Times New Roman" w:hAnsi="Times New Roman" w:cs="Times New Roman"/>
          <w:sz w:val="24"/>
          <w:szCs w:val="24"/>
        </w:rPr>
        <w:t xml:space="preserve">cultural care is </w:t>
      </w:r>
      <w:r w:rsidR="00AF56E6">
        <w:rPr>
          <w:rFonts w:ascii="Times New Roman" w:hAnsi="Times New Roman" w:cs="Times New Roman"/>
          <w:sz w:val="24"/>
          <w:szCs w:val="24"/>
        </w:rPr>
        <w:t>essential</w:t>
      </w:r>
      <w:r w:rsidR="00B23307">
        <w:rPr>
          <w:rFonts w:ascii="Times New Roman" w:hAnsi="Times New Roman" w:cs="Times New Roman"/>
          <w:sz w:val="24"/>
          <w:szCs w:val="24"/>
        </w:rPr>
        <w:t xml:space="preserve"> as it </w:t>
      </w:r>
      <w:r w:rsidR="002C5DF6">
        <w:rPr>
          <w:rFonts w:ascii="Times New Roman" w:hAnsi="Times New Roman" w:cs="Times New Roman"/>
          <w:sz w:val="24"/>
          <w:szCs w:val="24"/>
        </w:rPr>
        <w:t>relates</w:t>
      </w:r>
      <w:r w:rsidR="00B23307">
        <w:rPr>
          <w:rFonts w:ascii="Times New Roman" w:hAnsi="Times New Roman" w:cs="Times New Roman"/>
          <w:sz w:val="24"/>
          <w:szCs w:val="24"/>
        </w:rPr>
        <w:t xml:space="preserve"> to nursing care practices that enable different cultures to preserve</w:t>
      </w:r>
      <w:r w:rsidR="002C5DF6">
        <w:rPr>
          <w:rFonts w:ascii="Times New Roman" w:hAnsi="Times New Roman" w:cs="Times New Roman"/>
          <w:sz w:val="24"/>
          <w:szCs w:val="24"/>
        </w:rPr>
        <w:t xml:space="preserve"> the values in their culture in relation to health care. </w:t>
      </w:r>
    </w:p>
    <w:p w:rsidR="009C33A5" w:rsidRPr="00967C89" w:rsidRDefault="009C33A5" w:rsidP="00967C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C89">
        <w:rPr>
          <w:rFonts w:ascii="Times New Roman" w:hAnsi="Times New Roman" w:cs="Times New Roman"/>
          <w:b/>
          <w:sz w:val="24"/>
          <w:szCs w:val="24"/>
        </w:rPr>
        <w:t>Pender</w:t>
      </w:r>
      <w:r w:rsidR="00211F66" w:rsidRPr="00967C89">
        <w:rPr>
          <w:rFonts w:ascii="Times New Roman" w:hAnsi="Times New Roman" w:cs="Times New Roman"/>
          <w:b/>
          <w:sz w:val="24"/>
          <w:szCs w:val="24"/>
        </w:rPr>
        <w:t xml:space="preserve">’s </w:t>
      </w:r>
      <w:r w:rsidR="00967C89" w:rsidRPr="00967C89">
        <w:rPr>
          <w:rFonts w:ascii="Times New Roman" w:hAnsi="Times New Roman" w:cs="Times New Roman"/>
          <w:b/>
          <w:sz w:val="24"/>
          <w:szCs w:val="24"/>
        </w:rPr>
        <w:t>Health Promotion Theory</w:t>
      </w:r>
    </w:p>
    <w:p w:rsidR="00211F66" w:rsidRDefault="00AC16D4" w:rsidP="00CA5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1F66">
        <w:rPr>
          <w:rFonts w:ascii="Times New Roman" w:hAnsi="Times New Roman" w:cs="Times New Roman"/>
          <w:sz w:val="24"/>
          <w:szCs w:val="24"/>
        </w:rPr>
        <w:t>The health promotion theory was developed by Pender in 1982</w:t>
      </w:r>
      <w:r w:rsidR="006F7C34">
        <w:rPr>
          <w:rFonts w:ascii="Times New Roman" w:hAnsi="Times New Roman" w:cs="Times New Roman"/>
          <w:sz w:val="24"/>
          <w:szCs w:val="24"/>
        </w:rPr>
        <w:t xml:space="preserve"> and later revised in 1996. The theorist</w:t>
      </w:r>
      <w:r w:rsidR="00483CC1">
        <w:rPr>
          <w:rFonts w:ascii="Times New Roman" w:hAnsi="Times New Roman" w:cs="Times New Roman"/>
          <w:sz w:val="24"/>
          <w:szCs w:val="24"/>
        </w:rPr>
        <w:t xml:space="preserve"> argues that an individual’s health is often affected by </w:t>
      </w:r>
      <w:r w:rsidR="00222F1E">
        <w:rPr>
          <w:rFonts w:ascii="Times New Roman" w:hAnsi="Times New Roman" w:cs="Times New Roman"/>
          <w:sz w:val="24"/>
          <w:szCs w:val="24"/>
        </w:rPr>
        <w:t>biological, psycholog</w:t>
      </w:r>
      <w:r w:rsidR="00BC4AF5">
        <w:rPr>
          <w:rFonts w:ascii="Times New Roman" w:hAnsi="Times New Roman" w:cs="Times New Roman"/>
          <w:sz w:val="24"/>
          <w:szCs w:val="24"/>
        </w:rPr>
        <w:t>ical</w:t>
      </w:r>
      <w:r w:rsidR="00AF56E6">
        <w:rPr>
          <w:rFonts w:ascii="Times New Roman" w:hAnsi="Times New Roman" w:cs="Times New Roman"/>
          <w:sz w:val="24"/>
          <w:szCs w:val="24"/>
        </w:rPr>
        <w:t>,</w:t>
      </w:r>
      <w:r w:rsidR="00BC4AF5">
        <w:rPr>
          <w:rFonts w:ascii="Times New Roman" w:hAnsi="Times New Roman" w:cs="Times New Roman"/>
          <w:sz w:val="24"/>
          <w:szCs w:val="24"/>
        </w:rPr>
        <w:t xml:space="preserve"> and socio-cultural factors</w:t>
      </w:r>
      <w:r w:rsidR="00AF56E6">
        <w:rPr>
          <w:rFonts w:ascii="Times New Roman" w:hAnsi="Times New Roman" w:cs="Times New Roman"/>
          <w:sz w:val="24"/>
          <w:szCs w:val="24"/>
        </w:rPr>
        <w:t xml:space="preserve"> </w:t>
      </w:r>
      <w:r w:rsidR="00AF56E6" w:rsidRPr="00AF56E6">
        <w:rPr>
          <w:rFonts w:ascii="Times New Roman" w:hAnsi="Times New Roman" w:cs="Times New Roman"/>
          <w:sz w:val="24"/>
          <w:szCs w:val="24"/>
        </w:rPr>
        <w:t>(Barbradozier, 2018)</w:t>
      </w:r>
      <w:r w:rsidR="00BC4AF5">
        <w:rPr>
          <w:rFonts w:ascii="Times New Roman" w:hAnsi="Times New Roman" w:cs="Times New Roman"/>
          <w:sz w:val="24"/>
          <w:szCs w:val="24"/>
        </w:rPr>
        <w:t>. This is to mean</w:t>
      </w:r>
      <w:r w:rsidR="00AF56E6">
        <w:rPr>
          <w:rFonts w:ascii="Times New Roman" w:hAnsi="Times New Roman" w:cs="Times New Roman"/>
          <w:sz w:val="24"/>
          <w:szCs w:val="24"/>
        </w:rPr>
        <w:t>s</w:t>
      </w:r>
      <w:r w:rsidR="00BC4AF5">
        <w:rPr>
          <w:rFonts w:ascii="Times New Roman" w:hAnsi="Times New Roman" w:cs="Times New Roman"/>
          <w:sz w:val="24"/>
          <w:szCs w:val="24"/>
        </w:rPr>
        <w:t xml:space="preserve"> that health cannot be concluded by </w:t>
      </w:r>
      <w:r w:rsidR="00AF56E6">
        <w:rPr>
          <w:rFonts w:ascii="Times New Roman" w:hAnsi="Times New Roman" w:cs="Times New Roman"/>
          <w:sz w:val="24"/>
          <w:szCs w:val="24"/>
        </w:rPr>
        <w:t xml:space="preserve">the </w:t>
      </w:r>
      <w:r w:rsidR="00BC4AF5">
        <w:rPr>
          <w:rFonts w:ascii="Times New Roman" w:hAnsi="Times New Roman" w:cs="Times New Roman"/>
          <w:sz w:val="24"/>
          <w:szCs w:val="24"/>
        </w:rPr>
        <w:t xml:space="preserve">absence of </w:t>
      </w:r>
      <w:r w:rsidR="005E6014">
        <w:rPr>
          <w:rFonts w:ascii="Times New Roman" w:hAnsi="Times New Roman" w:cs="Times New Roman"/>
          <w:sz w:val="24"/>
          <w:szCs w:val="24"/>
        </w:rPr>
        <w:t xml:space="preserve">diseases. Pender’s theory can be used by family nurse practitioners </w:t>
      </w:r>
      <w:r w:rsidR="00DF1E25">
        <w:rPr>
          <w:rFonts w:ascii="Times New Roman" w:hAnsi="Times New Roman" w:cs="Times New Roman"/>
          <w:sz w:val="24"/>
          <w:szCs w:val="24"/>
        </w:rPr>
        <w:t xml:space="preserve">and other advanced nurse practitioners </w:t>
      </w:r>
      <w:r w:rsidR="008A3E31">
        <w:rPr>
          <w:rFonts w:ascii="Times New Roman" w:hAnsi="Times New Roman" w:cs="Times New Roman"/>
          <w:sz w:val="24"/>
          <w:szCs w:val="24"/>
        </w:rPr>
        <w:t>to fix evidence</w:t>
      </w:r>
      <w:r w:rsidR="00AF56E6">
        <w:rPr>
          <w:rFonts w:ascii="Times New Roman" w:hAnsi="Times New Roman" w:cs="Times New Roman"/>
          <w:sz w:val="24"/>
          <w:szCs w:val="24"/>
        </w:rPr>
        <w:t>-</w:t>
      </w:r>
      <w:r w:rsidR="008A3E31">
        <w:rPr>
          <w:rFonts w:ascii="Times New Roman" w:hAnsi="Times New Roman" w:cs="Times New Roman"/>
          <w:sz w:val="24"/>
          <w:szCs w:val="24"/>
        </w:rPr>
        <w:t xml:space="preserve">based knowledge </w:t>
      </w:r>
      <w:r w:rsidR="00572C5B">
        <w:rPr>
          <w:rFonts w:ascii="Times New Roman" w:hAnsi="Times New Roman" w:cs="Times New Roman"/>
          <w:sz w:val="24"/>
          <w:szCs w:val="24"/>
        </w:rPr>
        <w:t xml:space="preserve">and understand the behaviors and practices that promote health. </w:t>
      </w:r>
      <w:r w:rsidR="00B63178">
        <w:rPr>
          <w:rFonts w:ascii="Times New Roman" w:hAnsi="Times New Roman" w:cs="Times New Roman"/>
          <w:sz w:val="24"/>
          <w:szCs w:val="24"/>
        </w:rPr>
        <w:t xml:space="preserve">The theory aims at assisting the nurses in understanding the </w:t>
      </w:r>
      <w:r w:rsidR="00AF56E6">
        <w:rPr>
          <w:rFonts w:ascii="Times New Roman" w:hAnsi="Times New Roman" w:cs="Times New Roman"/>
          <w:sz w:val="24"/>
          <w:szCs w:val="24"/>
        </w:rPr>
        <w:t>behavioral health</w:t>
      </w:r>
      <w:r w:rsidR="00B63178">
        <w:rPr>
          <w:rFonts w:ascii="Times New Roman" w:hAnsi="Times New Roman" w:cs="Times New Roman"/>
          <w:sz w:val="24"/>
          <w:szCs w:val="24"/>
        </w:rPr>
        <w:t xml:space="preserve"> factors that promote</w:t>
      </w:r>
      <w:r w:rsidR="001A6F47">
        <w:rPr>
          <w:rFonts w:ascii="Times New Roman" w:hAnsi="Times New Roman" w:cs="Times New Roman"/>
          <w:sz w:val="24"/>
          <w:szCs w:val="24"/>
        </w:rPr>
        <w:t xml:space="preserve"> the lifestyle of the patients. </w:t>
      </w:r>
    </w:p>
    <w:p w:rsidR="001A6F47" w:rsidRPr="00967C89" w:rsidRDefault="00EB50BA" w:rsidP="00967C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C89">
        <w:rPr>
          <w:rFonts w:ascii="Times New Roman" w:hAnsi="Times New Roman" w:cs="Times New Roman"/>
          <w:b/>
          <w:sz w:val="24"/>
          <w:szCs w:val="24"/>
        </w:rPr>
        <w:t xml:space="preserve">Theory </w:t>
      </w:r>
      <w:r w:rsidR="00967C89" w:rsidRPr="00967C89">
        <w:rPr>
          <w:rFonts w:ascii="Times New Roman" w:hAnsi="Times New Roman" w:cs="Times New Roman"/>
          <w:b/>
          <w:sz w:val="24"/>
          <w:szCs w:val="24"/>
        </w:rPr>
        <w:t xml:space="preserve">of Interpersonal </w:t>
      </w:r>
      <w:r w:rsidRPr="00967C89">
        <w:rPr>
          <w:rFonts w:ascii="Times New Roman" w:hAnsi="Times New Roman" w:cs="Times New Roman"/>
          <w:b/>
          <w:sz w:val="24"/>
          <w:szCs w:val="24"/>
        </w:rPr>
        <w:t>Relations</w:t>
      </w:r>
    </w:p>
    <w:p w:rsidR="007D6E39" w:rsidRPr="00AF56E6" w:rsidRDefault="000E41A2" w:rsidP="00AF5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50BA">
        <w:rPr>
          <w:rFonts w:ascii="Times New Roman" w:hAnsi="Times New Roman" w:cs="Times New Roman"/>
          <w:sz w:val="24"/>
          <w:szCs w:val="24"/>
        </w:rPr>
        <w:t xml:space="preserve">Interpersonal relations theory points </w:t>
      </w:r>
      <w:r w:rsidR="00AF56E6">
        <w:rPr>
          <w:rFonts w:ascii="Times New Roman" w:hAnsi="Times New Roman" w:cs="Times New Roman"/>
          <w:sz w:val="24"/>
          <w:szCs w:val="24"/>
        </w:rPr>
        <w:t>to</w:t>
      </w:r>
      <w:r w:rsidR="00EB50BA">
        <w:rPr>
          <w:rFonts w:ascii="Times New Roman" w:hAnsi="Times New Roman" w:cs="Times New Roman"/>
          <w:sz w:val="24"/>
          <w:szCs w:val="24"/>
        </w:rPr>
        <w:t xml:space="preserve"> the importance of creating a mutual relationship between</w:t>
      </w:r>
      <w:r>
        <w:rPr>
          <w:rFonts w:ascii="Times New Roman" w:hAnsi="Times New Roman" w:cs="Times New Roman"/>
          <w:sz w:val="24"/>
          <w:szCs w:val="24"/>
        </w:rPr>
        <w:t xml:space="preserve"> nurses and patients. </w:t>
      </w:r>
      <w:r w:rsidR="00412DBF">
        <w:rPr>
          <w:rFonts w:ascii="Times New Roman" w:hAnsi="Times New Roman" w:cs="Times New Roman"/>
          <w:sz w:val="24"/>
          <w:szCs w:val="24"/>
        </w:rPr>
        <w:t xml:space="preserve">This theory was developed by Hildegard in 1952. Advanced nurses need to create a mutual nurse-patient relationship </w:t>
      </w:r>
      <w:r w:rsidR="009E119D">
        <w:rPr>
          <w:rFonts w:ascii="Times New Roman" w:hAnsi="Times New Roman" w:cs="Times New Roman"/>
          <w:sz w:val="24"/>
          <w:szCs w:val="24"/>
        </w:rPr>
        <w:t>in order to provide quality and improved evidence</w:t>
      </w:r>
      <w:r w:rsidR="00AF56E6">
        <w:rPr>
          <w:rFonts w:ascii="Times New Roman" w:hAnsi="Times New Roman" w:cs="Times New Roman"/>
          <w:sz w:val="24"/>
          <w:szCs w:val="24"/>
        </w:rPr>
        <w:t>-</w:t>
      </w:r>
      <w:r w:rsidR="009E119D">
        <w:rPr>
          <w:rFonts w:ascii="Times New Roman" w:hAnsi="Times New Roman" w:cs="Times New Roman"/>
          <w:sz w:val="24"/>
          <w:szCs w:val="24"/>
        </w:rPr>
        <w:t xml:space="preserve">based care to the patients. </w:t>
      </w:r>
      <w:r w:rsidR="00982AED">
        <w:rPr>
          <w:rFonts w:ascii="Times New Roman" w:hAnsi="Times New Roman" w:cs="Times New Roman"/>
          <w:sz w:val="24"/>
          <w:szCs w:val="24"/>
        </w:rPr>
        <w:t xml:space="preserve">The theorist argues that the relationship between the nurse and the patient is initiated by the needs of the patient. Advanced nurse practitioners </w:t>
      </w:r>
      <w:r w:rsidR="00742701">
        <w:rPr>
          <w:rFonts w:ascii="Times New Roman" w:hAnsi="Times New Roman" w:cs="Times New Roman"/>
          <w:sz w:val="24"/>
          <w:szCs w:val="24"/>
        </w:rPr>
        <w:t xml:space="preserve">ought to get acquainted with </w:t>
      </w:r>
      <w:r w:rsidR="00AF56E6">
        <w:rPr>
          <w:rFonts w:ascii="Times New Roman" w:hAnsi="Times New Roman" w:cs="Times New Roman"/>
          <w:sz w:val="24"/>
          <w:szCs w:val="24"/>
        </w:rPr>
        <w:t xml:space="preserve">the </w:t>
      </w:r>
      <w:r w:rsidR="00742701">
        <w:rPr>
          <w:rFonts w:ascii="Times New Roman" w:hAnsi="Times New Roman" w:cs="Times New Roman"/>
          <w:sz w:val="24"/>
          <w:szCs w:val="24"/>
        </w:rPr>
        <w:t xml:space="preserve">recovery process. When the relationship is effectively developed, the patient concentrates on </w:t>
      </w:r>
      <w:r w:rsidR="000256F2">
        <w:rPr>
          <w:rFonts w:ascii="Times New Roman" w:hAnsi="Times New Roman" w:cs="Times New Roman"/>
          <w:sz w:val="24"/>
          <w:szCs w:val="24"/>
        </w:rPr>
        <w:t>recove</w:t>
      </w:r>
      <w:r w:rsidR="003E246C">
        <w:rPr>
          <w:rFonts w:ascii="Times New Roman" w:hAnsi="Times New Roman" w:cs="Times New Roman"/>
          <w:sz w:val="24"/>
          <w:szCs w:val="24"/>
        </w:rPr>
        <w:t>ring from the health issue</w:t>
      </w:r>
      <w:r w:rsidR="00AF56E6">
        <w:rPr>
          <w:rFonts w:ascii="Times New Roman" w:hAnsi="Times New Roman" w:cs="Times New Roman"/>
          <w:sz w:val="24"/>
          <w:szCs w:val="24"/>
        </w:rPr>
        <w:t>;</w:t>
      </w:r>
      <w:r w:rsidR="003E246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E246C">
        <w:rPr>
          <w:rFonts w:ascii="Times New Roman" w:hAnsi="Times New Roman" w:cs="Times New Roman"/>
          <w:sz w:val="24"/>
          <w:szCs w:val="24"/>
        </w:rPr>
        <w:t>thus</w:t>
      </w:r>
      <w:r w:rsidR="00AF56E6">
        <w:rPr>
          <w:rFonts w:ascii="Times New Roman" w:hAnsi="Times New Roman" w:cs="Times New Roman"/>
          <w:sz w:val="24"/>
          <w:szCs w:val="24"/>
        </w:rPr>
        <w:t>,</w:t>
      </w:r>
      <w:r w:rsidR="003E246C">
        <w:rPr>
          <w:rFonts w:ascii="Times New Roman" w:hAnsi="Times New Roman" w:cs="Times New Roman"/>
          <w:sz w:val="24"/>
          <w:szCs w:val="24"/>
        </w:rPr>
        <w:t xml:space="preserve"> the patient becomes an active participant in health care. With the help of the interpersonal relations theory, the nurses will enable the patient </w:t>
      </w:r>
      <w:r w:rsidR="006D5B1B">
        <w:rPr>
          <w:rFonts w:ascii="Times New Roman" w:hAnsi="Times New Roman" w:cs="Times New Roman"/>
          <w:sz w:val="24"/>
          <w:szCs w:val="24"/>
        </w:rPr>
        <w:t xml:space="preserve">to follow the required care </w:t>
      </w:r>
      <w:r w:rsidR="002279CD">
        <w:rPr>
          <w:rFonts w:ascii="Times New Roman" w:hAnsi="Times New Roman" w:cs="Times New Roman"/>
          <w:sz w:val="24"/>
          <w:szCs w:val="24"/>
        </w:rPr>
        <w:t xml:space="preserve">and get back to </w:t>
      </w:r>
      <w:r w:rsidR="00AF56E6">
        <w:rPr>
          <w:rFonts w:ascii="Times New Roman" w:hAnsi="Times New Roman" w:cs="Times New Roman"/>
          <w:sz w:val="24"/>
          <w:szCs w:val="24"/>
        </w:rPr>
        <w:t>a healthy</w:t>
      </w:r>
      <w:r w:rsidR="002279CD">
        <w:rPr>
          <w:rFonts w:ascii="Times New Roman" w:hAnsi="Times New Roman" w:cs="Times New Roman"/>
          <w:sz w:val="24"/>
          <w:szCs w:val="24"/>
        </w:rPr>
        <w:t xml:space="preserve"> life</w:t>
      </w:r>
      <w:r w:rsidR="006665A7">
        <w:rPr>
          <w:rFonts w:ascii="Times New Roman" w:hAnsi="Times New Roman" w:cs="Times New Roman"/>
          <w:sz w:val="24"/>
          <w:szCs w:val="24"/>
        </w:rPr>
        <w:t xml:space="preserve"> </w:t>
      </w:r>
      <w:r w:rsidR="006665A7" w:rsidRPr="006665A7">
        <w:rPr>
          <w:rFonts w:ascii="Times New Roman" w:hAnsi="Times New Roman" w:cs="Times New Roman"/>
          <w:sz w:val="24"/>
          <w:szCs w:val="24"/>
        </w:rPr>
        <w:t>(Saleh, 2018)</w:t>
      </w:r>
      <w:r w:rsidR="002279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6E39" w:rsidRDefault="007D6E39" w:rsidP="007D6E3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AF56E6" w:rsidRDefault="00AF56E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D6E39" w:rsidRPr="007D6E39" w:rsidRDefault="007D6E39" w:rsidP="007D6E39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6E3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D6E39" w:rsidRPr="007D6E39" w:rsidRDefault="007D6E39" w:rsidP="007D6E39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6E39">
        <w:rPr>
          <w:rFonts w:ascii="Times New Roman" w:eastAsia="Times New Roman" w:hAnsi="Times New Roman" w:cs="Times New Roman"/>
          <w:color w:val="000000"/>
          <w:sz w:val="24"/>
          <w:szCs w:val="24"/>
        </w:rPr>
        <w:t>Barbradozier. (2018, March 22). </w:t>
      </w:r>
      <w:r w:rsidRPr="007D6E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importance of nursing theory in advanced practice nurses</w:t>
      </w:r>
      <w:r w:rsidRPr="007D6E39">
        <w:rPr>
          <w:rFonts w:ascii="Times New Roman" w:eastAsia="Times New Roman" w:hAnsi="Times New Roman" w:cs="Times New Roman"/>
          <w:color w:val="000000"/>
          <w:sz w:val="24"/>
          <w:szCs w:val="24"/>
        </w:rPr>
        <w:t>. Barbra Dozier's Blog. </w:t>
      </w:r>
      <w:hyperlink r:id="rId6" w:history="1">
        <w:r w:rsidRPr="007D6E3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https://barbradozier.wordpress.com/2018/03/22/the-importance-of-nursing-theory-in-advanced-practice-nurses/</w:t>
        </w:r>
      </w:hyperlink>
    </w:p>
    <w:p w:rsidR="007D6E39" w:rsidRPr="007D6E39" w:rsidRDefault="007D6E39" w:rsidP="007D6E39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6E39">
        <w:rPr>
          <w:rFonts w:ascii="Times New Roman" w:eastAsia="Times New Roman" w:hAnsi="Times New Roman" w:cs="Times New Roman"/>
          <w:color w:val="000000"/>
          <w:sz w:val="24"/>
          <w:szCs w:val="24"/>
        </w:rPr>
        <w:t>Saleh, U. S. (2018). </w:t>
      </w:r>
      <w:r w:rsidRPr="007D6E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Theory guided practice in nursing</w:t>
      </w:r>
      <w:r w:rsidRPr="007D6E39">
        <w:rPr>
          <w:rFonts w:ascii="Times New Roman" w:eastAsia="Times New Roman" w:hAnsi="Times New Roman" w:cs="Times New Roman"/>
          <w:color w:val="000000"/>
          <w:sz w:val="24"/>
          <w:szCs w:val="24"/>
        </w:rPr>
        <w:t>. Pulsus. </w:t>
      </w:r>
      <w:hyperlink r:id="rId7" w:history="1">
        <w:r w:rsidRPr="007D6E3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https://www.pulsus.com/scholarly-articles/theory-guided-practice-in-nursing.pdf</w:t>
        </w:r>
      </w:hyperlink>
    </w:p>
    <w:p w:rsidR="007D6E39" w:rsidRDefault="007D6E39" w:rsidP="00CA5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2439" w:rsidRPr="00CA5197" w:rsidRDefault="00A02439" w:rsidP="00CA5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02439" w:rsidRPr="00CA5197" w:rsidSect="00967C8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EF6" w:rsidRDefault="00CE7EF6" w:rsidP="00967C89">
      <w:pPr>
        <w:spacing w:after="0" w:line="240" w:lineRule="auto"/>
      </w:pPr>
      <w:r>
        <w:separator/>
      </w:r>
    </w:p>
  </w:endnote>
  <w:endnote w:type="continuationSeparator" w:id="0">
    <w:p w:rsidR="00CE7EF6" w:rsidRDefault="00CE7EF6" w:rsidP="00967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EF6" w:rsidRDefault="00CE7EF6" w:rsidP="00967C89">
      <w:pPr>
        <w:spacing w:after="0" w:line="240" w:lineRule="auto"/>
      </w:pPr>
      <w:r>
        <w:separator/>
      </w:r>
    </w:p>
  </w:footnote>
  <w:footnote w:type="continuationSeparator" w:id="0">
    <w:p w:rsidR="00CE7EF6" w:rsidRDefault="00CE7EF6" w:rsidP="00967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3662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7C89" w:rsidRDefault="00967C8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61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67C89" w:rsidRDefault="00967C89">
    <w:pPr>
      <w:pStyle w:val="Header"/>
    </w:pPr>
    <w:r w:rsidRPr="00967C89">
      <w:rPr>
        <w:rFonts w:ascii="Times New Roman" w:hAnsi="Times New Roman" w:cs="Times New Roman"/>
        <w:sz w:val="24"/>
        <w:szCs w:val="24"/>
      </w:rPr>
      <w:t>ADVANCED NURSING PRACTICE THEORIES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C89" w:rsidRPr="00967C89" w:rsidRDefault="00967C89">
    <w:pPr>
      <w:pStyle w:val="Header"/>
      <w:rPr>
        <w:rFonts w:ascii="Times New Roman" w:hAnsi="Times New Roman" w:cs="Times New Roman"/>
        <w:sz w:val="24"/>
        <w:szCs w:val="24"/>
      </w:rPr>
    </w:pPr>
    <w:r w:rsidRPr="00967C89">
      <w:rPr>
        <w:rFonts w:ascii="Times New Roman" w:hAnsi="Times New Roman" w:cs="Times New Roman"/>
        <w:sz w:val="24"/>
        <w:szCs w:val="24"/>
      </w:rPr>
      <w:t>Running Head: ADVANCED NURSING PRACTICE THEORIES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zNTc3NDE2NTWxMLJQ0lEKTi0uzszPAykwrAUAPR7XUSwAAAA="/>
  </w:docVars>
  <w:rsids>
    <w:rsidRoot w:val="0011369F"/>
    <w:rsid w:val="000017AE"/>
    <w:rsid w:val="000256F2"/>
    <w:rsid w:val="000A2A04"/>
    <w:rsid w:val="000E41A2"/>
    <w:rsid w:val="0011369F"/>
    <w:rsid w:val="00190A23"/>
    <w:rsid w:val="001957D4"/>
    <w:rsid w:val="001A6F47"/>
    <w:rsid w:val="001C0DCC"/>
    <w:rsid w:val="00211F66"/>
    <w:rsid w:val="00222F1E"/>
    <w:rsid w:val="002279CD"/>
    <w:rsid w:val="0028223B"/>
    <w:rsid w:val="002C5DF6"/>
    <w:rsid w:val="003546C3"/>
    <w:rsid w:val="003E246C"/>
    <w:rsid w:val="00412DBF"/>
    <w:rsid w:val="00483CC1"/>
    <w:rsid w:val="004848C4"/>
    <w:rsid w:val="004E524E"/>
    <w:rsid w:val="005118D9"/>
    <w:rsid w:val="00572C5B"/>
    <w:rsid w:val="005E6014"/>
    <w:rsid w:val="00621D08"/>
    <w:rsid w:val="006665A7"/>
    <w:rsid w:val="00684733"/>
    <w:rsid w:val="00690BB9"/>
    <w:rsid w:val="006A1FE3"/>
    <w:rsid w:val="006D5B1B"/>
    <w:rsid w:val="006F7C34"/>
    <w:rsid w:val="00742701"/>
    <w:rsid w:val="00773418"/>
    <w:rsid w:val="00797930"/>
    <w:rsid w:val="007B0391"/>
    <w:rsid w:val="007D6E39"/>
    <w:rsid w:val="00842337"/>
    <w:rsid w:val="008A3E31"/>
    <w:rsid w:val="008C3710"/>
    <w:rsid w:val="0096497E"/>
    <w:rsid w:val="00967C89"/>
    <w:rsid w:val="00982AED"/>
    <w:rsid w:val="009C33A5"/>
    <w:rsid w:val="009E119D"/>
    <w:rsid w:val="00A02439"/>
    <w:rsid w:val="00A73F72"/>
    <w:rsid w:val="00AB1C27"/>
    <w:rsid w:val="00AC16D4"/>
    <w:rsid w:val="00AF56E6"/>
    <w:rsid w:val="00B23307"/>
    <w:rsid w:val="00B63178"/>
    <w:rsid w:val="00BC4AF5"/>
    <w:rsid w:val="00BF62F7"/>
    <w:rsid w:val="00C84671"/>
    <w:rsid w:val="00C91F93"/>
    <w:rsid w:val="00CA5197"/>
    <w:rsid w:val="00CE7EF6"/>
    <w:rsid w:val="00D40D08"/>
    <w:rsid w:val="00DF1E25"/>
    <w:rsid w:val="00E07616"/>
    <w:rsid w:val="00EB50BA"/>
    <w:rsid w:val="00EB770A"/>
    <w:rsid w:val="00F05577"/>
    <w:rsid w:val="00F1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996BDA-0DFC-444F-B6D6-BECCC18C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C89"/>
  </w:style>
  <w:style w:type="paragraph" w:styleId="Footer">
    <w:name w:val="footer"/>
    <w:basedOn w:val="Normal"/>
    <w:link w:val="FooterChar"/>
    <w:uiPriority w:val="99"/>
    <w:unhideWhenUsed/>
    <w:rsid w:val="00967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5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ulsus.com/scholarly-articles/theory-guided-practice-in-nursing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rbradozier.wordpress.com/2018/03/22/the-importance-of-nursing-theory-in-advanced-practice-nurse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2020-06-03T17:21:00Z</dcterms:created>
  <dcterms:modified xsi:type="dcterms:W3CDTF">2020-06-03T17:21:00Z</dcterms:modified>
</cp:coreProperties>
</file>